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4" w:rsidRPr="00C31EB6" w:rsidRDefault="003B2EF4" w:rsidP="003B2EF4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31EB6">
        <w:rPr>
          <w:sz w:val="26"/>
          <w:szCs w:val="26"/>
        </w:rPr>
        <w:t>Настоящая прогр</w:t>
      </w:r>
      <w:r>
        <w:rPr>
          <w:sz w:val="26"/>
          <w:szCs w:val="26"/>
        </w:rPr>
        <w:t>амма предназначена для повышения квалификации «Персонал, обслуживающий трубопроводы пара и горячей воды»</w:t>
      </w:r>
      <w:r w:rsidRPr="00C31EB6">
        <w:rPr>
          <w:sz w:val="26"/>
          <w:szCs w:val="26"/>
        </w:rPr>
        <w:t>.</w:t>
      </w:r>
    </w:p>
    <w:p w:rsidR="003B2EF4" w:rsidRPr="00B12233" w:rsidRDefault="003B2EF4" w:rsidP="003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повышения квалификации по профессии </w:t>
      </w:r>
      <w:r w:rsidRPr="00B12233">
        <w:rPr>
          <w:rFonts w:ascii="Times New Roman" w:hAnsi="Times New Roman" w:cs="Times New Roman"/>
          <w:sz w:val="26"/>
          <w:szCs w:val="26"/>
        </w:rPr>
        <w:t xml:space="preserve">«Персонал, обслуживающий </w:t>
      </w:r>
      <w:r w:rsidRPr="003B2EF4">
        <w:rPr>
          <w:rFonts w:ascii="Times New Roman" w:hAnsi="Times New Roman" w:cs="Times New Roman"/>
          <w:sz w:val="26"/>
          <w:szCs w:val="26"/>
        </w:rPr>
        <w:t>трубопроводы пара и горячей воды</w:t>
      </w:r>
      <w:r w:rsidRPr="00B12233">
        <w:rPr>
          <w:rFonts w:ascii="Times New Roman" w:hAnsi="Times New Roman" w:cs="Times New Roman"/>
          <w:sz w:val="26"/>
          <w:szCs w:val="26"/>
        </w:rPr>
        <w:t>»</w:t>
      </w:r>
      <w:r w:rsidRPr="00B1223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B2EF4" w:rsidRPr="00C31EB6" w:rsidRDefault="003B2EF4" w:rsidP="003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подготовка по рабочим специальностям, получение вторых совмещаемых профессий.</w:t>
      </w:r>
    </w:p>
    <w:p w:rsidR="003B2EF4" w:rsidRPr="00C31EB6" w:rsidRDefault="003B2EF4" w:rsidP="003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>: получение дополнительных знаний и навыков, необходимых для выполнения основной работы с соблюдением требований безопасности.</w:t>
      </w:r>
    </w:p>
    <w:p w:rsidR="003B2EF4" w:rsidRPr="00C31EB6" w:rsidRDefault="003B2EF4" w:rsidP="003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3B2EF4" w:rsidRPr="00C31EB6" w:rsidRDefault="003B2EF4" w:rsidP="003B2EF4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3B2EF4" w:rsidRPr="00C31EB6" w:rsidRDefault="003B2EF4" w:rsidP="003B2E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:rsidR="003B2EF4" w:rsidRDefault="003B2EF4" w:rsidP="003B2E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233">
        <w:rPr>
          <w:rFonts w:ascii="Times New Roman" w:hAnsi="Times New Roman" w:cs="Times New Roman"/>
          <w:b/>
          <w:sz w:val="26"/>
          <w:szCs w:val="26"/>
        </w:rPr>
        <w:t xml:space="preserve">«Персонал, обслуживающий </w:t>
      </w:r>
      <w:r>
        <w:rPr>
          <w:rFonts w:ascii="Times New Roman" w:hAnsi="Times New Roman" w:cs="Times New Roman"/>
          <w:b/>
          <w:sz w:val="26"/>
          <w:szCs w:val="26"/>
        </w:rPr>
        <w:t>трубопроводы пара и горячей воды</w:t>
      </w:r>
      <w:r w:rsidRPr="00B12233">
        <w:rPr>
          <w:rFonts w:ascii="Times New Roman" w:hAnsi="Times New Roman" w:cs="Times New Roman"/>
          <w:b/>
          <w:sz w:val="26"/>
          <w:szCs w:val="26"/>
        </w:rPr>
        <w:t>»</w:t>
      </w:r>
    </w:p>
    <w:p w:rsidR="003B2EF4" w:rsidRPr="00B12233" w:rsidRDefault="003B2EF4" w:rsidP="003B2E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158"/>
        <w:gridCol w:w="1514"/>
      </w:tblGrid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№</w:t>
            </w:r>
          </w:p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п/п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43" w:type="dxa"/>
            <w:shd w:val="clear" w:color="auto" w:fill="auto"/>
          </w:tcPr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Кол-во</w:t>
            </w:r>
          </w:p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час.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промышленной безопасности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трубопроводов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полуфабрикаты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3B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и ремонт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Регистрация, техническое освидетельствование, разрешение на эксплуатацию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rPr>
          <w:trHeight w:val="390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2" w:type="dxa"/>
            <w:shd w:val="clear" w:color="auto" w:fill="auto"/>
            <w:vAlign w:val="bottom"/>
          </w:tcPr>
          <w:p w:rsidR="003B2EF4" w:rsidRPr="00B12233" w:rsidRDefault="003B2EF4" w:rsidP="006B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эксплуатации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EF4" w:rsidRPr="00F8057B" w:rsidTr="006B292E">
        <w:trPr>
          <w:trHeight w:val="165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трубопроводов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EF4" w:rsidRPr="00F8057B" w:rsidTr="006B292E">
        <w:trPr>
          <w:trHeight w:val="142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 надписи на трубопроводах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3B2EF4">
        <w:trPr>
          <w:trHeight w:val="506"/>
        </w:trPr>
        <w:tc>
          <w:tcPr>
            <w:tcW w:w="675" w:type="dxa"/>
            <w:shd w:val="clear" w:color="auto" w:fill="auto"/>
          </w:tcPr>
          <w:p w:rsidR="003B2EF4" w:rsidRPr="003B2EF4" w:rsidRDefault="003B2EF4" w:rsidP="003B2EF4">
            <w:pPr>
              <w:jc w:val="center"/>
              <w:rPr>
                <w:rFonts w:ascii="Times New Roman" w:hAnsi="Times New Roman" w:cs="Times New Roman"/>
              </w:rPr>
            </w:pPr>
            <w:r w:rsidRPr="003B2E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аварий и несчастных случаев, связанных с эксплуатацией объектов, подконтрольных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Ростехнадзору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rPr>
          <w:trHeight w:val="314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2" w:type="dxa"/>
            <w:shd w:val="clear" w:color="auto" w:fill="auto"/>
          </w:tcPr>
          <w:p w:rsidR="003B2EF4" w:rsidRDefault="003B2EF4" w:rsidP="006B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rPr>
          <w:trHeight w:val="270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AA630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52" w:type="dxa"/>
            <w:shd w:val="clear" w:color="auto" w:fill="auto"/>
          </w:tcPr>
          <w:p w:rsidR="003B2EF4" w:rsidRPr="00F8057B" w:rsidRDefault="003B2EF4" w:rsidP="006B2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B2EF4" w:rsidRDefault="003B2EF4" w:rsidP="003B2EF4"/>
    <w:p w:rsidR="002073A2" w:rsidRDefault="002073A2"/>
    <w:sectPr w:rsidR="002073A2" w:rsidSect="004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F4"/>
    <w:rsid w:val="00090DCC"/>
    <w:rsid w:val="002073A2"/>
    <w:rsid w:val="003B2EF4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3BA0-85C1-434D-BA13-F2495A5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F4"/>
  </w:style>
  <w:style w:type="paragraph" w:styleId="2">
    <w:name w:val="heading 2"/>
    <w:basedOn w:val="a"/>
    <w:next w:val="a"/>
    <w:link w:val="20"/>
    <w:qFormat/>
    <w:rsid w:val="003B2E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E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2020-03-20T14:00:00Z</dcterms:created>
  <dcterms:modified xsi:type="dcterms:W3CDTF">2020-03-20T14:00:00Z</dcterms:modified>
</cp:coreProperties>
</file>