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A" w:rsidRPr="00C31EB6" w:rsidRDefault="005E1E5A" w:rsidP="005E1E5A">
      <w:pPr>
        <w:pStyle w:val="2"/>
        <w:ind w:firstLine="709"/>
        <w:jc w:val="both"/>
        <w:rPr>
          <w:sz w:val="26"/>
          <w:szCs w:val="26"/>
        </w:rPr>
      </w:pPr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«Водителей автомобилей, занятых перевозкой сжиженного газа</w:t>
      </w:r>
      <w:r w:rsidRPr="00C31EB6">
        <w:rPr>
          <w:sz w:val="26"/>
          <w:szCs w:val="26"/>
        </w:rPr>
        <w:t>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="0070348B"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70348B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0348B" w:rsidRPr="0070348B">
        <w:rPr>
          <w:rFonts w:ascii="Times New Roman" w:hAnsi="Times New Roman" w:cs="Times New Roman"/>
          <w:sz w:val="26"/>
          <w:szCs w:val="26"/>
        </w:rPr>
        <w:t>Водителей автомобилей, занятых перевозкой сжиженного газа</w:t>
      </w:r>
      <w:r w:rsidRPr="0070348B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="0070348B"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навыков, необходимых для управления газобаллонными автомобилями, работающими на сжиженном природном и сжиженном углеводородном газе с соблюдением требований безопасности.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Контингент </w:t>
      </w:r>
      <w:proofErr w:type="gramStart"/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5E1E5A" w:rsidRPr="00C31EB6" w:rsidRDefault="005E1E5A" w:rsidP="005E1E5A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5E1E5A" w:rsidRPr="00C31EB6" w:rsidRDefault="0070348B" w:rsidP="005E1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5E1E5A" w:rsidRDefault="005E1E5A" w:rsidP="005E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48B">
        <w:rPr>
          <w:rFonts w:ascii="Times New Roman" w:hAnsi="Times New Roman" w:cs="Times New Roman"/>
          <w:b/>
          <w:sz w:val="26"/>
          <w:szCs w:val="26"/>
        </w:rPr>
        <w:t>«</w:t>
      </w:r>
      <w:r w:rsidR="0070348B" w:rsidRPr="0070348B">
        <w:rPr>
          <w:rFonts w:ascii="Times New Roman" w:hAnsi="Times New Roman" w:cs="Times New Roman"/>
          <w:b/>
          <w:sz w:val="26"/>
          <w:szCs w:val="26"/>
        </w:rPr>
        <w:t>Водителей автомобилей, занятых перевозкой сжиженного газа</w:t>
      </w:r>
      <w:r w:rsidRPr="0070348B">
        <w:rPr>
          <w:rFonts w:ascii="Times New Roman" w:hAnsi="Times New Roman" w:cs="Times New Roman"/>
          <w:b/>
          <w:sz w:val="26"/>
          <w:szCs w:val="26"/>
        </w:rPr>
        <w:t>»</w:t>
      </w:r>
    </w:p>
    <w:p w:rsidR="00914BE0" w:rsidRPr="0070348B" w:rsidRDefault="00914BE0" w:rsidP="005E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12" w:type="dxa"/>
        <w:tblLook w:val="01E0"/>
      </w:tblPr>
      <w:tblGrid>
        <w:gridCol w:w="636"/>
        <w:gridCol w:w="5372"/>
        <w:gridCol w:w="2188"/>
      </w:tblGrid>
      <w:tr w:rsidR="005E1E5A" w:rsidRPr="00834883" w:rsidTr="00456398">
        <w:tc>
          <w:tcPr>
            <w:tcW w:w="636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8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4883">
              <w:rPr>
                <w:b/>
                <w:sz w:val="28"/>
                <w:szCs w:val="28"/>
              </w:rPr>
              <w:t>/</w:t>
            </w:r>
            <w:proofErr w:type="spellStart"/>
            <w:r w:rsidRPr="008348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914BE0" w:rsidRDefault="005E1E5A" w:rsidP="00456398">
            <w:pPr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1</w:t>
            </w:r>
            <w:r w:rsidR="00914BE0" w:rsidRPr="00914BE0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5E1E5A" w:rsidRPr="00914BE0" w:rsidRDefault="00914BE0" w:rsidP="00914BE0">
            <w:pPr>
              <w:jc w:val="center"/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2</w:t>
            </w:r>
          </w:p>
        </w:tc>
      </w:tr>
      <w:tr w:rsidR="005E1E5A" w:rsidRPr="00834883" w:rsidTr="00456398">
        <w:trPr>
          <w:trHeight w:val="363"/>
        </w:trPr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для газобаллонных автомобилей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rPr>
          <w:trHeight w:val="345"/>
        </w:trPr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Технико-эксплуатационные показатели газобаллонных автомобилей, работающих на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газобаллонных установок и топливных систем двигателей, работающих на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газобаллонных автомобилей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эксплуатации газобаллонных автомобилей, обязанности и действия водителей при заправке автомобилей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5E1E5A" w:rsidP="00456398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88" w:type="dxa"/>
          </w:tcPr>
          <w:p w:rsidR="005E1E5A" w:rsidRPr="00914BE0" w:rsidRDefault="00914BE0" w:rsidP="00914BE0">
            <w:pPr>
              <w:jc w:val="center"/>
              <w:rPr>
                <w:b/>
                <w:sz w:val="24"/>
                <w:szCs w:val="24"/>
              </w:rPr>
            </w:pPr>
            <w:r w:rsidRPr="00914BE0">
              <w:rPr>
                <w:b/>
                <w:sz w:val="24"/>
                <w:szCs w:val="24"/>
              </w:rPr>
              <w:t>40</w:t>
            </w:r>
          </w:p>
        </w:tc>
      </w:tr>
    </w:tbl>
    <w:p w:rsidR="004453BC" w:rsidRDefault="004453BC"/>
    <w:sectPr w:rsidR="004453BC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5A"/>
    <w:rsid w:val="004453BC"/>
    <w:rsid w:val="005E1E5A"/>
    <w:rsid w:val="0070348B"/>
    <w:rsid w:val="0091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5A"/>
  </w:style>
  <w:style w:type="paragraph" w:styleId="2">
    <w:name w:val="heading 2"/>
    <w:basedOn w:val="a"/>
    <w:next w:val="a"/>
    <w:link w:val="20"/>
    <w:qFormat/>
    <w:rsid w:val="005E1E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E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E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2019-12-10T06:52:00Z</dcterms:created>
  <dcterms:modified xsi:type="dcterms:W3CDTF">2019-12-10T07:20:00Z</dcterms:modified>
</cp:coreProperties>
</file>